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EB586">
      <w:pPr>
        <w:jc w:val="center"/>
        <w:rPr>
          <w:rFonts w:hint="eastAsia" w:ascii="方正仿宋_GB2312" w:hAnsi="方正仿宋_GB2312" w:eastAsia="方正仿宋_GB2312" w:cs="方正仿宋_GB2312"/>
          <w:b/>
          <w:sz w:val="32"/>
          <w:szCs w:val="32"/>
        </w:rPr>
      </w:pPr>
    </w:p>
    <w:p w14:paraId="366D3A15">
      <w:pPr>
        <w:spacing w:line="360" w:lineRule="auto"/>
        <w:ind w:firstLine="1620"/>
        <w:rPr>
          <w:rFonts w:hint="eastAsia" w:ascii="方正仿宋_GB2312" w:hAnsi="方正仿宋_GB2312" w:eastAsia="方正仿宋_GB2312" w:cs="方正仿宋_GB2312"/>
          <w:kern w:val="1"/>
          <w:sz w:val="36"/>
          <w:szCs w:val="36"/>
          <w:u w:val="single"/>
        </w:rPr>
      </w:pPr>
    </w:p>
    <w:p w14:paraId="3D287859">
      <w:pPr>
        <w:pStyle w:val="5"/>
        <w:rPr>
          <w:rFonts w:hint="eastAsia"/>
        </w:rPr>
      </w:pPr>
    </w:p>
    <w:p w14:paraId="3D1C7ED6">
      <w:pPr>
        <w:spacing w:line="360" w:lineRule="auto"/>
        <w:ind w:firstLine="1620"/>
        <w:rPr>
          <w:rFonts w:hint="eastAsia" w:ascii="方正仿宋_GB2312" w:hAnsi="方正仿宋_GB2312" w:eastAsia="方正仿宋_GB2312" w:cs="方正仿宋_GB2312"/>
          <w:kern w:val="1"/>
          <w:sz w:val="36"/>
          <w:szCs w:val="36"/>
          <w:u w:val="single"/>
        </w:rPr>
      </w:pPr>
      <w:r>
        <w:rPr>
          <w:rFonts w:hint="eastAsia" w:ascii="方正仿宋_GB2312" w:hAnsi="方正仿宋_GB2312" w:eastAsia="方正仿宋_GB2312" w:cs="方正仿宋_GB2312"/>
          <w:kern w:val="1"/>
          <w:sz w:val="36"/>
          <w:szCs w:val="36"/>
          <w:u w:val="single"/>
        </w:rPr>
        <w:t xml:space="preserve">                        </w:t>
      </w:r>
      <w:bookmarkStart w:id="0" w:name="_Toc256691561"/>
      <w:bookmarkEnd w:id="0"/>
      <w:bookmarkStart w:id="1" w:name="_Toc256695437"/>
      <w:bookmarkEnd w:id="1"/>
      <w:r>
        <w:rPr>
          <w:rFonts w:hint="eastAsia" w:ascii="方正仿宋_GB2312" w:hAnsi="方正仿宋_GB2312" w:eastAsia="方正仿宋_GB2312" w:cs="方正仿宋_GB2312"/>
          <w:kern w:val="1"/>
          <w:sz w:val="36"/>
          <w:szCs w:val="36"/>
        </w:rPr>
        <w:t>(项目名称)</w:t>
      </w:r>
    </w:p>
    <w:p w14:paraId="2D556CDA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pacing w:val="-20"/>
          <w:kern w:val="1"/>
          <w:sz w:val="52"/>
          <w:szCs w:val="52"/>
        </w:rPr>
      </w:pPr>
    </w:p>
    <w:p w14:paraId="4FB2561F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pacing w:val="-20"/>
          <w:kern w:val="1"/>
          <w:sz w:val="52"/>
          <w:szCs w:val="52"/>
        </w:rPr>
      </w:pPr>
    </w:p>
    <w:p w14:paraId="0C57B495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spacing w:val="-20"/>
          <w:kern w:val="1"/>
          <w:sz w:val="52"/>
          <w:szCs w:val="52"/>
        </w:rPr>
      </w:pPr>
      <w:r>
        <w:rPr>
          <w:rFonts w:hint="eastAsia" w:ascii="方正仿宋_GB2312" w:hAnsi="方正仿宋_GB2312" w:eastAsia="方正仿宋_GB2312" w:cs="方正仿宋_GB2312"/>
          <w:spacing w:val="-20"/>
          <w:kern w:val="1"/>
          <w:sz w:val="52"/>
          <w:szCs w:val="52"/>
        </w:rPr>
        <w:t xml:space="preserve">  </w:t>
      </w:r>
    </w:p>
    <w:p w14:paraId="2AA1260B">
      <w:pPr>
        <w:jc w:val="center"/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</w:pPr>
      <w:bookmarkStart w:id="2" w:name="_Toc256695438"/>
      <w:bookmarkEnd w:id="2"/>
      <w:bookmarkStart w:id="3" w:name="_Toc256691562"/>
      <w:bookmarkEnd w:id="3"/>
      <w:r>
        <w:rPr>
          <w:rFonts w:hint="eastAsia" w:ascii="方正仿宋_GB2312" w:hAnsi="方正仿宋_GB2312" w:eastAsia="方正仿宋_GB2312" w:cs="方正仿宋_GB2312"/>
          <w:spacing w:val="-21"/>
          <w:kern w:val="1"/>
          <w:sz w:val="52"/>
          <w:szCs w:val="52"/>
        </w:rPr>
        <w:t>投  标  文  件</w:t>
      </w:r>
    </w:p>
    <w:p w14:paraId="78A9EA20">
      <w:pPr>
        <w:jc w:val="center"/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</w:pPr>
      <w:bookmarkStart w:id="11" w:name="_GoBack"/>
      <w:bookmarkEnd w:id="11"/>
      <w:bookmarkStart w:id="4" w:name="_Toc256695439"/>
      <w:bookmarkEnd w:id="4"/>
      <w:bookmarkStart w:id="5" w:name="_Toc256691563"/>
      <w:bookmarkEnd w:id="5"/>
    </w:p>
    <w:p w14:paraId="3D3DDEE6">
      <w:pPr>
        <w:jc w:val="center"/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</w:pPr>
    </w:p>
    <w:p w14:paraId="7C4D2991">
      <w:pPr>
        <w:jc w:val="center"/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</w:pPr>
    </w:p>
    <w:p w14:paraId="115297E5">
      <w:pPr>
        <w:jc w:val="center"/>
        <w:rPr>
          <w:rFonts w:hint="eastAsia" w:ascii="方正仿宋_GB2312" w:hAnsi="方正仿宋_GB2312" w:eastAsia="方正仿宋_GB2312" w:cs="方正仿宋_GB2312"/>
          <w:kern w:val="1"/>
          <w:u w:val="single"/>
        </w:rPr>
      </w:pPr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  <w:t xml:space="preserve">  </w:t>
      </w:r>
    </w:p>
    <w:p w14:paraId="40A58FA2">
      <w:pPr>
        <w:rPr>
          <w:rFonts w:hint="eastAsia" w:ascii="方正仿宋_GB2312" w:hAnsi="方正仿宋_GB2312" w:eastAsia="方正仿宋_GB2312" w:cs="方正仿宋_GB2312"/>
          <w:kern w:val="1"/>
          <w:u w:val="single"/>
        </w:rPr>
      </w:pPr>
    </w:p>
    <w:p w14:paraId="4D913083">
      <w:pPr>
        <w:rPr>
          <w:rFonts w:hint="eastAsia" w:ascii="方正仿宋_GB2312" w:hAnsi="方正仿宋_GB2312" w:eastAsia="方正仿宋_GB2312" w:cs="方正仿宋_GB2312"/>
          <w:kern w:val="1"/>
          <w:u w:val="single"/>
        </w:rPr>
      </w:pPr>
    </w:p>
    <w:p w14:paraId="50968D9D">
      <w:pPr>
        <w:rPr>
          <w:rFonts w:hint="eastAsia" w:ascii="方正仿宋_GB2312" w:hAnsi="方正仿宋_GB2312" w:eastAsia="方正仿宋_GB2312" w:cs="方正仿宋_GB2312"/>
          <w:kern w:val="1"/>
          <w:u w:val="single"/>
        </w:rPr>
      </w:pPr>
    </w:p>
    <w:p w14:paraId="2A07A05F">
      <w:pPr>
        <w:rPr>
          <w:rFonts w:hint="eastAsia" w:ascii="方正仿宋_GB2312" w:hAnsi="方正仿宋_GB2312" w:eastAsia="方正仿宋_GB2312" w:cs="方正仿宋_GB2312"/>
          <w:kern w:val="1"/>
          <w:u w:val="single"/>
        </w:rPr>
      </w:pPr>
    </w:p>
    <w:p w14:paraId="53251D44">
      <w:pPr>
        <w:rPr>
          <w:rFonts w:hint="eastAsia" w:ascii="方正仿宋_GB2312" w:hAnsi="方正仿宋_GB2312" w:eastAsia="方正仿宋_GB2312" w:cs="方正仿宋_GB2312"/>
          <w:kern w:val="1"/>
          <w:u w:val="single"/>
        </w:rPr>
      </w:pPr>
    </w:p>
    <w:p w14:paraId="54059F18">
      <w:pPr>
        <w:rPr>
          <w:rFonts w:hint="eastAsia" w:ascii="方正仿宋_GB2312" w:hAnsi="方正仿宋_GB2312" w:eastAsia="方正仿宋_GB2312" w:cs="方正仿宋_GB2312"/>
          <w:kern w:val="1"/>
          <w:u w:val="single"/>
        </w:rPr>
      </w:pPr>
    </w:p>
    <w:p w14:paraId="78AAD9AC">
      <w:pPr>
        <w:adjustRightInd w:val="0"/>
        <w:snapToGrid w:val="0"/>
        <w:spacing w:line="700" w:lineRule="exact"/>
        <w:ind w:firstLine="1440" w:firstLineChars="450"/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</w:pPr>
      <w:bookmarkStart w:id="6" w:name="_Toc256691564"/>
      <w:bookmarkEnd w:id="6"/>
      <w:bookmarkStart w:id="7" w:name="_Toc256695440"/>
      <w:bookmarkEnd w:id="7"/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：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u w:val="single"/>
        </w:rPr>
        <w:t xml:space="preserve">                      （盖公章）</w:t>
      </w:r>
    </w:p>
    <w:p w14:paraId="09BDCFED">
      <w:pPr>
        <w:pStyle w:val="8"/>
        <w:adjustRightInd w:val="0"/>
        <w:snapToGrid w:val="0"/>
        <w:spacing w:line="700" w:lineRule="exact"/>
        <w:ind w:left="2" w:leftChars="1" w:firstLine="1440" w:firstLineChars="450"/>
        <w:rPr>
          <w:rFonts w:hint="eastAsia" w:ascii="方正仿宋_GB2312" w:hAnsi="方正仿宋_GB2312" w:eastAsia="方正仿宋_GB2312" w:cs="方正仿宋_GB2312"/>
          <w:b/>
          <w:sz w:val="32"/>
          <w:szCs w:val="32"/>
          <w:u w:val="singl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</w:rPr>
        <w:t>法定代表人或企业负责人：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 w:val="0"/>
          <w:bCs/>
          <w:sz w:val="32"/>
          <w:szCs w:val="32"/>
          <w:u w:val="single"/>
        </w:rPr>
        <w:t>（签字或盖章）</w:t>
      </w:r>
    </w:p>
    <w:p w14:paraId="66173801">
      <w:pPr>
        <w:jc w:val="center"/>
        <w:rPr>
          <w:rFonts w:hint="eastAsia" w:ascii="方正仿宋_GB2312" w:hAnsi="方正仿宋_GB2312" w:eastAsia="方正仿宋_GB2312" w:cs="方正仿宋_GB2312"/>
          <w:kern w:val="1"/>
          <w:sz w:val="32"/>
          <w:szCs w:val="32"/>
          <w:u w:val="single"/>
        </w:rPr>
      </w:pPr>
    </w:p>
    <w:p w14:paraId="4706EF0F">
      <w:pPr>
        <w:jc w:val="center"/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</w:pPr>
      <w:bookmarkStart w:id="8" w:name="_Toc256695441"/>
      <w:bookmarkEnd w:id="8"/>
      <w:bookmarkStart w:id="9" w:name="_Toc256691565"/>
      <w:bookmarkEnd w:id="9"/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  <w:t>年</w:t>
      </w:r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  <w:t>月</w:t>
      </w:r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kern w:val="1"/>
          <w:sz w:val="32"/>
          <w:szCs w:val="32"/>
        </w:rPr>
        <w:t>日</w:t>
      </w:r>
    </w:p>
    <w:p w14:paraId="39FFEB8C">
      <w:pPr>
        <w:rPr>
          <w:rFonts w:hint="eastAsia" w:ascii="方正仿宋_GB2312" w:hAnsi="方正仿宋_GB2312" w:eastAsia="方正仿宋_GB2312" w:cs="方正仿宋_GB2312"/>
        </w:rPr>
      </w:pPr>
    </w:p>
    <w:p w14:paraId="44F7434D">
      <w:pPr>
        <w:pStyle w:val="5"/>
        <w:rPr>
          <w:rFonts w:hint="eastAsia" w:ascii="方正仿宋_GB2312" w:hAnsi="方正仿宋_GB2312" w:eastAsia="方正仿宋_GB2312" w:cs="方正仿宋_GB2312"/>
        </w:rPr>
      </w:pPr>
    </w:p>
    <w:p w14:paraId="0BAF2229">
      <w:pPr>
        <w:pStyle w:val="5"/>
        <w:ind w:left="0" w:leftChars="0" w:firstLine="641" w:firstLineChars="228"/>
        <w:jc w:val="both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lang w:val="en-US" w:eastAsia="zh-CN"/>
        </w:rPr>
        <w:t>一、投标人综合情况简介</w:t>
      </w:r>
    </w:p>
    <w:p w14:paraId="59B9F57E">
      <w:pPr>
        <w:spacing w:line="500" w:lineRule="exact"/>
        <w:ind w:left="0" w:leftChars="0" w:firstLine="638" w:firstLineChars="228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投标人可自行制作格式，但应提供法定代表人姓名、身份证号及纳税识别号。</w:t>
      </w:r>
    </w:p>
    <w:p w14:paraId="309FD4EF">
      <w:pPr>
        <w:pStyle w:val="5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5A9AF021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2B07745D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4669F245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515E3FC9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1FAC4BAC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72205C8B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705B44DD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3BF7BA5B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5B4B69A1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32C2EA13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7FE514DA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359EF932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01ACEB1F">
      <w:pPr>
        <w:pStyle w:val="2"/>
        <w:keepNext w:val="0"/>
        <w:keepLines w:val="0"/>
        <w:adjustRightInd w:val="0"/>
        <w:snapToGrid w:val="0"/>
        <w:spacing w:before="156" w:beforeLines="50" w:after="156" w:afterLines="50" w:line="540" w:lineRule="exact"/>
        <w:ind w:left="0" w:leftChars="0" w:right="15" w:rightChars="7" w:firstLine="641" w:firstLineChars="228"/>
        <w:jc w:val="both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二、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投标函</w:t>
      </w:r>
    </w:p>
    <w:p w14:paraId="19B6B5F9">
      <w:pPr>
        <w:adjustRightInd w:val="0"/>
        <w:snapToGrid w:val="0"/>
        <w:spacing w:line="50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56A552F7">
      <w:pPr>
        <w:adjustRightInd w:val="0"/>
        <w:snapToGrid w:val="0"/>
        <w:spacing w:line="360" w:lineRule="auto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致：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谈判人名称   </w:t>
      </w:r>
    </w:p>
    <w:p w14:paraId="3C3C311F">
      <w:pPr>
        <w:tabs>
          <w:tab w:val="left" w:pos="7560"/>
        </w:tabs>
        <w:adjustRightInd w:val="0"/>
        <w:snapToGrid w:val="0"/>
        <w:spacing w:line="360" w:lineRule="auto"/>
        <w:ind w:left="0" w:leftChars="0" w:right="15" w:rightChars="7" w:firstLine="638" w:firstLineChars="228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1、</w:t>
      </w:r>
      <w:r>
        <w:rPr>
          <w:rFonts w:hint="eastAsia" w:ascii="方正仿宋_GB2312" w:hAnsi="方正仿宋_GB2312" w:eastAsia="方正仿宋_GB2312" w:cs="方正仿宋_GB2312"/>
          <w:spacing w:val="4"/>
          <w:sz w:val="28"/>
          <w:szCs w:val="28"/>
        </w:rPr>
        <w:t>根据你方谈判采购项目</w:t>
      </w:r>
      <w:r>
        <w:rPr>
          <w:rFonts w:hint="eastAsia" w:ascii="方正仿宋_GB2312" w:hAnsi="方正仿宋_GB2312" w:eastAsia="方正仿宋_GB2312" w:cs="方正仿宋_GB2312"/>
          <w:spacing w:val="4"/>
          <w:sz w:val="28"/>
          <w:szCs w:val="28"/>
          <w:u w:val="single"/>
        </w:rPr>
        <w:t xml:space="preserve">  谈判采购项目名称  </w:t>
      </w:r>
      <w:r>
        <w:rPr>
          <w:rFonts w:hint="eastAsia" w:ascii="方正仿宋_GB2312" w:hAnsi="方正仿宋_GB2312" w:eastAsia="方正仿宋_GB2312" w:cs="方正仿宋_GB2312"/>
          <w:spacing w:val="4"/>
          <w:sz w:val="28"/>
          <w:szCs w:val="28"/>
        </w:rPr>
        <w:t>的谈判文件，遵照《中华人民共和国采购法》等有关规定，经咨询沟通和研究上述谈判文件的投标须知、采购需求书及其他有关文件后，我方愿以（大写）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>____________________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元（小写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: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元）的投标总报价参与投标，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>并承诺按本谈判文件要求履行服务内容。</w:t>
      </w:r>
    </w:p>
    <w:p w14:paraId="58635D47">
      <w:pPr>
        <w:adjustRightInd w:val="0"/>
        <w:snapToGrid w:val="0"/>
        <w:spacing w:line="360" w:lineRule="auto"/>
        <w:ind w:left="0" w:leftChars="0" w:right="15" w:rightChars="7" w:firstLine="638" w:firstLineChars="228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2、我方已详细审核并确认全部谈判文件及有关附件，充分理解投标价格不得低于企业个别成本有关规定。我方经成本核算，所填报的投标报价不低于企业个别成本。</w:t>
      </w:r>
    </w:p>
    <w:p w14:paraId="7FAB47FC">
      <w:pPr>
        <w:adjustRightInd w:val="0"/>
        <w:snapToGrid w:val="0"/>
        <w:spacing w:line="360" w:lineRule="auto"/>
        <w:ind w:left="0" w:leftChars="0" w:right="15" w:rightChars="7" w:firstLine="638" w:firstLineChars="228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3、除非另外达成协议并生效，你方的中标通知书和本采购文件以及谈判文件、谈判文件澄清、修改通知、补充文件将成为约束双方的合同文件的组成部分。</w:t>
      </w:r>
    </w:p>
    <w:p w14:paraId="3D055438">
      <w:pPr>
        <w:adjustRightInd w:val="0"/>
        <w:snapToGrid w:val="0"/>
        <w:spacing w:line="360" w:lineRule="auto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</w:p>
    <w:p w14:paraId="7576E6C6">
      <w:pPr>
        <w:adjustRightInd w:val="0"/>
        <w:snapToGrid w:val="0"/>
        <w:spacing w:line="480" w:lineRule="auto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    名称   （盖章）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ab/>
      </w:r>
    </w:p>
    <w:p w14:paraId="5180AEFB">
      <w:pPr>
        <w:pStyle w:val="3"/>
        <w:adjustRightInd w:val="0"/>
        <w:snapToGrid w:val="0"/>
        <w:spacing w:line="480" w:lineRule="auto"/>
        <w:ind w:left="137" w:leftChars="11" w:right="15" w:rightChars="7" w:hanging="114" w:hangingChars="41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单位地址：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                                     </w:t>
      </w:r>
    </w:p>
    <w:p w14:paraId="40065A65">
      <w:pPr>
        <w:adjustRightInd w:val="0"/>
        <w:snapToGrid w:val="0"/>
        <w:spacing w:line="480" w:lineRule="auto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法定代表人或其委托代理人：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（签字）                   </w:t>
      </w:r>
    </w:p>
    <w:p w14:paraId="627B2836">
      <w:pPr>
        <w:adjustRightInd w:val="0"/>
        <w:snapToGrid w:val="0"/>
        <w:spacing w:line="480" w:lineRule="auto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联系电话：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</w:t>
      </w:r>
    </w:p>
    <w:p w14:paraId="6B620087">
      <w:pPr>
        <w:pStyle w:val="5"/>
        <w:spacing w:line="360" w:lineRule="auto"/>
        <w:ind w:firstLine="840" w:firstLineChars="3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日期：</w:t>
      </w:r>
    </w:p>
    <w:p w14:paraId="4E2FCA3E">
      <w:pPr>
        <w:adjustRightInd w:val="0"/>
        <w:snapToGrid w:val="0"/>
        <w:spacing w:line="58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</w:p>
    <w:p w14:paraId="0A9931E2">
      <w:pPr>
        <w:spacing w:line="360" w:lineRule="auto"/>
        <w:ind w:left="0" w:leftChars="0" w:firstLine="638" w:firstLineChars="228"/>
        <w:jc w:val="both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8"/>
          <w:szCs w:val="28"/>
          <w:lang w:val="en-US" w:eastAsia="zh-CN"/>
        </w:rPr>
        <w:t>三、投标响应表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 xml:space="preserve">                </w:t>
      </w:r>
    </w:p>
    <w:tbl>
      <w:tblPr>
        <w:tblStyle w:val="9"/>
        <w:tblW w:w="92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097"/>
        <w:gridCol w:w="3436"/>
        <w:gridCol w:w="762"/>
        <w:gridCol w:w="996"/>
        <w:gridCol w:w="1193"/>
      </w:tblGrid>
      <w:tr w14:paraId="429FF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2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468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汽车工程系钣金大赛用耗材响应表</w:t>
            </w:r>
          </w:p>
        </w:tc>
      </w:tr>
      <w:tr w14:paraId="3D7B35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2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3D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一、门板修复项目</w:t>
            </w:r>
          </w:p>
        </w:tc>
      </w:tr>
      <w:tr w14:paraId="1ADC7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B9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73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26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49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E1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49A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是否响应</w:t>
            </w:r>
          </w:p>
        </w:tc>
      </w:tr>
      <w:tr w14:paraId="50735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5A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2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门板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31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乐风右前前门外板，能够满足往届安徽省赛需求。投标产品必须是正规厂家品牌，带有防伪和可追溯产品来源的二维码，提供不少于10课时的省赛赛前培训，并提供承诺函。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7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20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02921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28E1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9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84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砂带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3A0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P80,10*330mm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36F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DAB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8485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8091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9F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7E1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长条砂纸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FB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125*70mm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E2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8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4B899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A05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79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C1E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防噪音耳罩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D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可调节金属头戴支架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8F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1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5BC4C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AFF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9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E8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防尘口罩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A8BDB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9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EF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F3377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49B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4A5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线手套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EF531">
            <w:pPr>
              <w:jc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E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F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916E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A7AD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2A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二、板件更换项目</w:t>
            </w:r>
          </w:p>
        </w:tc>
      </w:tr>
      <w:tr w14:paraId="404D7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1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9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4F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F5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D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D30F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是否响应</w:t>
            </w:r>
          </w:p>
        </w:tc>
      </w:tr>
      <w:tr w14:paraId="529C6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49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A00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板件七件套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06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模拟吉利博瑞左前纵梁前段及纵梁附件； 材质：汽车专用钢板（表面无涂层）； 钢板厚度规格：1.8mm，1.0mm； 组套件数：7件/套。所投产品必须带有生产厂家的品牌钢印，能够满足往届安徽省赛需求。提供不少于10课时的省赛赛前培训，并提供承诺函。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51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7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E8C1F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8476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86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C1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喷嘴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BD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2200焊机专用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0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87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67B0C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B206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3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导电嘴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93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2200焊机专用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39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0B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B676B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4C5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BC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A4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焊丝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AA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ER50-6、Φ0.6mm；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E1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盘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CF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4422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B54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FCD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26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试焊片A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4F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35*125*1.0mm(镀锌）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4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9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7DD27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FDB4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B4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83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试焊片B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CD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35*125*1.2mm(低碳钢）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B2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E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0765E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79C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BC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C7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试焊片C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F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70*125*1.0mm（镀锌）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85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DF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3B768F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9656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BA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38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试焊片D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D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70*125*0.7mm（镀锌 Φ6mm孔）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8C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AA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7B4CDC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DDE9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D7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90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试焊片E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CA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70*125*0.7mm（镀锌 Φ6mm孔）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26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E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B1CAE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0A5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CF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0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试焊片F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6F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70*125*1.2mm（镀锌 Φ8mm孔）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B1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3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AEAB7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A81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1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61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试焊片G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A8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70*125*0.7mm(镀锌 Φ9mm孔）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7B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C5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4C7B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E26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F4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DE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钻头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D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强斯威φ8mm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28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624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EC97A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785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9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83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锯条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5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强斯威24T/32T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8E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AA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4AD8E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BE43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79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5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砂带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85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P80,10*330mm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BB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B9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9D4F9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ED3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A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00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焊接手套（长）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F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威特仕、专业级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9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9C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0CADAB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B98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1B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0F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焊接手套（短）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2A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威特仕、专业级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35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BA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B8DC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27FC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3A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8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记号笔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B5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大赛专用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C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8B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C40AD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D74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82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B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除油布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4124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箱装蓝色擦拭纸30*30cm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B3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291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61584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8845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3F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C4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护目镜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3D7F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 1711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FF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2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1AA31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F83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2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F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汽车工程系车身涂装大赛用耗材响应表</w:t>
            </w:r>
          </w:p>
        </w:tc>
      </w:tr>
      <w:tr w14:paraId="0705E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23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35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一、喷漆项目耗材</w:t>
            </w:r>
          </w:p>
        </w:tc>
      </w:tr>
      <w:tr w14:paraId="2BB23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D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28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1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C1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17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5D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是否响应</w:t>
            </w:r>
          </w:p>
        </w:tc>
      </w:tr>
      <w:tr w14:paraId="0B438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43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AB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(6" 9孔)干磨砂纸P80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4BC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P80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2A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4A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9F47C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5C0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14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6D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(6" 9孔)干磨砂纸P120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A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P120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F0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3E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D0A8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059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3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42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(6" 9孔)干磨砂纸P400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7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P400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54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A1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80D4D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55CB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37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FF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(6" 9孔)干磨砂纸P500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0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P500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557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BF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08AFB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9F1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DE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D1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70X125mm干磨砂纸 P80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85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P80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E7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86F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74895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CE2B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9E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07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70X125mm干磨砂纸 P120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43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P120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8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57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ABF53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8ADC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A9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BC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70X125mm干磨砂纸 P180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4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P180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53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36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4107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9F4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53A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2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93X178mm干磨砂纸 P120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C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P120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58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7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37DE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58E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72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C6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打磨盘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2C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费斯托ST-STF D150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4F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DD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8B8C9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42D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65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E5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P1000精磨砂棉（圆形）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6B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P1000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B9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BF6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C41E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5D6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C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CE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猛龙菜瓜布MF 150mm 2000 （圆形；浅灰色）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D4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3340-602095 PPG Plus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E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64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9A73C1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10A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07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72C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6寸砂网保护垫 145mm 49 孔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C9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3300-2002 PPG Plus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A1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A9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BFE3D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D40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63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66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打磨指示剂 套装（手柄+碳粉30克）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B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3510-0190 PPG Plus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51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FF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BD65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624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C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C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万能原子灰(合金腻子)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C7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P551-1052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D63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BE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0ABBF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B3C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2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8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普通原子灰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0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1箱4罐/3.5公斤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E0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A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134A5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5E3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923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1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稀释剂（洗枪用普通）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64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普通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CC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DB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D915B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AD93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208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15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油性除油剂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5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P850-14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14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E9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D9281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178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D5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AB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水性除油剂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F3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P980-8252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C6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72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4E0ED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6C2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062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EE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高估固化剂（标准）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14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P210-844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41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755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C32B5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8E5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F68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03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2K双组分低VOC稀释剂（快干）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4C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P850-1692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A7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2A3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A61B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31B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A0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16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纯白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B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P990-8900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15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4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7316F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8E3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EF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2D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暗黑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D59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p990-8948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C6E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66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D464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0BBE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A4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0A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深蓝绿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27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P990-8954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BD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E0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D678D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9A2C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4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2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通透黑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9E6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P990-8904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F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A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979A3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EB2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24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C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大红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03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P993-8941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C3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4E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57A55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FE3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D0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E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橘黄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53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P992-8965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A6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53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C9A328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A9C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B6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05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烤漆房地棉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2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1米*20米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9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B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C0FFEF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2E0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8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1D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磨砂工业油污洗手液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6C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2L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9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5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A735F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71D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FB7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A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防尘口罩3M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79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头戴式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6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F6D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65EA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CA3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566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C5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防毒面具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3B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17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FA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3ADE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8922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00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F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防毒面具（滤芯）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BF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国产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BC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89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D741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AD9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F8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E0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专业防静电工作服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5B8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龙神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BA5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E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842AA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620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28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E78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乳胶手套（防溶剂手套）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9BD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100只/盒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21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A1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40BC5E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A86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0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16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遮蔽膜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9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50卷/箱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0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88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8C6B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7FA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063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C1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遮蔽纸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9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50cm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67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F1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E4D589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77EA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F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2E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免洗枪壶套装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F1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3510-0118  PPG Plus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2AA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9B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6A5C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45C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9D7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37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厚橡胶手套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39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加厚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90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0B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C336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443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3C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3D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线手套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694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棉线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EB5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15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E100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FAB5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74D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D4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DIN-4杯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C4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4杯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04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1B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ED61CE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BE1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14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6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绉纸胶带 20mmX50m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88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3520-1850 PPG Plus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2E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68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B8987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8FB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3CA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99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分色胶带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A3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5mm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9D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8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2B541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C61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6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19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蓝色全能高效除油布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0C3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3510-0777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89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C3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E9E80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636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C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CF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粘尘布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D03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200片/箱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C9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34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D95B34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E1C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F8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6E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漆面保护膜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07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180°剥离强度 10N/25mm、拉伸强度 20、延展率 260%、断裂强度 50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6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983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760FC2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392D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D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AD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划痕抛光剂（粗）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D4C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3M/5954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C2F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0A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5A469D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8DB6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803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2E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全能还原抛光剂（细）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1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 /5996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6B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4F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8566B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FE2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38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5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下蜡毛巾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D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双层 尺寸30*40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11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23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A6295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66D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45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FE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转移膜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E7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0D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54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98B26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290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4F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0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31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即时贴</w:t>
            </w:r>
          </w:p>
        </w:tc>
        <w:tc>
          <w:tcPr>
            <w:tcW w:w="3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1D4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</w:t>
            </w:r>
          </w:p>
        </w:tc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13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79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789E7">
            <w:pPr>
              <w:rPr>
                <w:rFonts w:hint="eastAsia" w:ascii="方正仿宋_GB2312" w:hAnsi="方正仿宋_GB2312" w:eastAsia="方正仿宋_GB2312" w:cs="方正仿宋_GB2312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6886821A">
      <w:pPr>
        <w:pStyle w:val="5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</w:pPr>
    </w:p>
    <w:p w14:paraId="4BED77DE">
      <w:pPr>
        <w:pStyle w:val="5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</w:pPr>
    </w:p>
    <w:p w14:paraId="79E88E46">
      <w:pPr>
        <w:pStyle w:val="5"/>
        <w:spacing w:line="480" w:lineRule="auto"/>
        <w:ind w:left="0" w:leftChars="0" w:firstLine="3592" w:firstLineChars="1278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  <w:t xml:space="preserve"> 供应商：             （盖公章）                </w:t>
      </w:r>
    </w:p>
    <w:p w14:paraId="2F7D90EF">
      <w:pPr>
        <w:pStyle w:val="5"/>
        <w:spacing w:line="480" w:lineRule="auto"/>
        <w:ind w:left="0" w:leftChars="0" w:firstLine="3592" w:firstLineChars="1278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  <w:t xml:space="preserve"> 日期：</w:t>
      </w:r>
    </w:p>
    <w:p w14:paraId="7A0C27E5">
      <w:pPr>
        <w:adjustRightInd w:val="0"/>
        <w:snapToGrid w:val="0"/>
        <w:spacing w:before="624" w:beforeLines="200" w:after="468" w:afterLines="150" w:line="540" w:lineRule="exact"/>
        <w:ind w:right="15" w:rightChars="7"/>
        <w:jc w:val="center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0C83D647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 w14:paraId="5EF0DF10">
      <w:pPr>
        <w:pStyle w:val="5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418" w:bottom="1440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425FF548">
      <w:pPr>
        <w:ind w:left="0" w:leftChars="0" w:firstLine="641" w:firstLineChars="228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四、产品质量承诺</w:t>
      </w:r>
    </w:p>
    <w:p w14:paraId="79C229D4">
      <w:pPr>
        <w:ind w:left="0" w:leftChars="0" w:firstLine="638" w:firstLineChars="228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1C9BD208">
      <w:pPr>
        <w:ind w:left="0" w:leftChars="0" w:firstLine="638" w:firstLineChars="228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(投标人可自行制作格式)</w:t>
      </w:r>
    </w:p>
    <w:p w14:paraId="1C762606">
      <w:pPr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5017CEA0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35048D61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462B084B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3E6DE7A7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1F1B33FC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5EF732F3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45CEBE8C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0879DF9F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412E2321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45E6EB27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2E826747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6630C8C7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41342B96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4D8ABF4C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64D60EA8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0ADFF090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699DB0E5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1D4DB993">
      <w:pPr>
        <w:pStyle w:val="5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2E210755">
      <w:pPr>
        <w:adjustRightInd w:val="0"/>
        <w:snapToGrid w:val="0"/>
        <w:spacing w:before="624" w:beforeLines="200" w:after="468" w:afterLines="150" w:line="540" w:lineRule="exact"/>
        <w:ind w:left="0" w:leftChars="0" w:right="15" w:rightChars="7" w:firstLine="643" w:firstLineChars="200"/>
        <w:jc w:val="both"/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  <w:lang w:val="en-US" w:eastAsia="zh-CN"/>
        </w:rPr>
        <w:t>五、</w:t>
      </w:r>
      <w:r>
        <w:rPr>
          <w:rFonts w:hint="eastAsia" w:ascii="方正仿宋_GB2312" w:hAnsi="方正仿宋_GB2312" w:eastAsia="方正仿宋_GB2312" w:cs="方正仿宋_GB2312"/>
          <w:b/>
          <w:bCs w:val="0"/>
          <w:sz w:val="32"/>
          <w:szCs w:val="32"/>
        </w:rPr>
        <w:t>授权委托书</w:t>
      </w:r>
    </w:p>
    <w:p w14:paraId="13BC5439">
      <w:pPr>
        <w:pStyle w:val="4"/>
        <w:adjustRightInd w:val="0"/>
        <w:snapToGrid w:val="0"/>
        <w:spacing w:before="62" w:beforeLines="20" w:after="62" w:afterLines="20" w:line="540" w:lineRule="exact"/>
        <w:ind w:right="15" w:rightChars="7" w:firstLine="630" w:firstLineChars="225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本授权委托书声明：我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（姓名）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系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（投 标 人 名 称）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的法定代表人，现授权委托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（姓名）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为我公司的合法代理人，就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（项目名称）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以本公司的名义签署投标书，进行谈判、签署合同和处理与之有关的一切事宜。</w:t>
      </w:r>
    </w:p>
    <w:p w14:paraId="29B5DF18">
      <w:pPr>
        <w:adjustRightInd w:val="0"/>
        <w:snapToGrid w:val="0"/>
        <w:spacing w:before="62" w:beforeLines="20" w:after="62" w:afterLines="20" w:line="540" w:lineRule="exact"/>
        <w:ind w:right="15" w:rightChars="7" w:firstLine="630" w:firstLineChars="225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代理人无转委托权，特此委托。</w:t>
      </w:r>
    </w:p>
    <w:p w14:paraId="14A100E5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代  理  人：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（签字）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性别 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年龄：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</w:t>
      </w:r>
    </w:p>
    <w:p w14:paraId="03A8F17D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身份证号码：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职务：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  </w:t>
      </w:r>
    </w:p>
    <w:p w14:paraId="33585A19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                     （盖章）</w:t>
      </w:r>
    </w:p>
    <w:p w14:paraId="7EB5B1EB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法定代表人：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 xml:space="preserve">                                   （签字或盖章）</w:t>
      </w:r>
    </w:p>
    <w:p w14:paraId="67821B8C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14943A55">
      <w:pPr>
        <w:adjustRightInd w:val="0"/>
        <w:snapToGrid w:val="0"/>
        <w:spacing w:before="62" w:beforeLines="20" w:after="62" w:afterLines="20" w:line="540" w:lineRule="exact"/>
        <w:ind w:left="2833" w:leftChars="1349" w:right="15" w:rightChars="7" w:firstLine="2800" w:firstLineChars="100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2DA59AAD">
      <w:pPr>
        <w:pStyle w:val="2"/>
        <w:keepNext w:val="0"/>
        <w:keepLines w:val="0"/>
        <w:adjustRightInd w:val="0"/>
        <w:snapToGrid w:val="0"/>
        <w:spacing w:before="62" w:beforeLines="20" w:after="62" w:afterLines="20" w:line="540" w:lineRule="exact"/>
        <w:ind w:right="15" w:rightChars="7" w:firstLine="1400" w:firstLineChars="500"/>
        <w:rPr>
          <w:rFonts w:hint="eastAsia" w:ascii="方正仿宋_GB2312" w:hAnsi="方正仿宋_GB2312" w:eastAsia="方正仿宋_GB2312" w:cs="方正仿宋_GB2312"/>
          <w:b w:val="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</w:rPr>
        <w:t>授权委托日期：</w:t>
      </w: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  <w:u w:val="single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</w:rPr>
        <w:t xml:space="preserve">年 </w:t>
      </w: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</w:rPr>
        <w:t>月</w:t>
      </w: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b w:val="0"/>
          <w:sz w:val="28"/>
          <w:szCs w:val="28"/>
        </w:rPr>
        <w:t>日</w:t>
      </w:r>
    </w:p>
    <w:p w14:paraId="3DE43663">
      <w:pPr>
        <w:rPr>
          <w:rFonts w:hint="eastAsia" w:ascii="仿宋" w:hAnsi="仿宋" w:eastAsia="仿宋" w:cs="仿宋"/>
        </w:rPr>
      </w:pPr>
    </w:p>
    <w:tbl>
      <w:tblPr>
        <w:tblStyle w:val="9"/>
        <w:tblW w:w="7677" w:type="dxa"/>
        <w:tblInd w:w="4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7"/>
      </w:tblGrid>
      <w:tr w14:paraId="5738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</w:trPr>
        <w:tc>
          <w:tcPr>
            <w:tcW w:w="7677" w:type="dxa"/>
            <w:noWrap w:val="0"/>
            <w:vAlign w:val="center"/>
          </w:tcPr>
          <w:p w14:paraId="5928D990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8"/>
              </w:rPr>
              <w:t>法定代表人身份证影印件</w:t>
            </w:r>
          </w:p>
          <w:p w14:paraId="400950F7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23D30D2C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3D7B3256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03457352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3068D153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3E241787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  <w:tr w14:paraId="3807D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</w:trPr>
        <w:tc>
          <w:tcPr>
            <w:tcW w:w="7677" w:type="dxa"/>
            <w:noWrap w:val="0"/>
            <w:vAlign w:val="center"/>
          </w:tcPr>
          <w:p w14:paraId="215B04C3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8"/>
              </w:rPr>
              <w:t>被授权人 (代理人)身份证影印件</w:t>
            </w:r>
          </w:p>
          <w:p w14:paraId="6704C7DC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05BEF414">
            <w:pPr>
              <w:pStyle w:val="5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  <w:p w14:paraId="3FFF43BA">
            <w:pPr>
              <w:pStyle w:val="5"/>
              <w:ind w:left="0" w:leftChars="0" w:firstLine="0" w:firstLineChars="0"/>
              <w:rPr>
                <w:rFonts w:hint="eastAsia" w:ascii="仿宋" w:hAnsi="仿宋" w:eastAsia="仿宋" w:cs="仿宋"/>
                <w:sz w:val="24"/>
                <w:szCs w:val="28"/>
              </w:rPr>
            </w:pPr>
          </w:p>
        </w:tc>
      </w:tr>
    </w:tbl>
    <w:p w14:paraId="7DC17860">
      <w:pPr>
        <w:pStyle w:val="6"/>
        <w:snapToGrid w:val="0"/>
        <w:jc w:val="left"/>
        <w:rPr>
          <w:rFonts w:hint="eastAsia" w:ascii="方正仿宋_GB2312" w:hAnsi="方正仿宋_GB2312" w:eastAsia="方正仿宋_GB2312" w:cs="方正仿宋_GB2312"/>
          <w:sz w:val="24"/>
          <w:szCs w:val="28"/>
        </w:rPr>
      </w:pPr>
      <w:bookmarkStart w:id="10" w:name="_Toc17197761"/>
    </w:p>
    <w:p w14:paraId="47CAB2AA">
      <w:pPr>
        <w:pStyle w:val="6"/>
        <w:snapToGrid w:val="0"/>
        <w:jc w:val="left"/>
        <w:rPr>
          <w:rFonts w:hint="eastAsia" w:ascii="方正仿宋_GB2312" w:hAnsi="方正仿宋_GB2312" w:eastAsia="方正仿宋_GB2312" w:cs="方正仿宋_GB2312"/>
          <w:sz w:val="24"/>
          <w:szCs w:val="28"/>
        </w:rPr>
      </w:pPr>
      <w:r>
        <w:rPr>
          <w:rFonts w:hint="eastAsia" w:ascii="方正仿宋_GB2312" w:hAnsi="方正仿宋_GB2312" w:eastAsia="方正仿宋_GB2312" w:cs="方正仿宋_GB2312"/>
          <w:sz w:val="24"/>
          <w:szCs w:val="28"/>
        </w:rPr>
        <w:t>注：</w:t>
      </w:r>
    </w:p>
    <w:p w14:paraId="0E933446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  <w:r>
        <w:rPr>
          <w:rFonts w:hint="eastAsia" w:ascii="方正仿宋_GB2312" w:hAnsi="方正仿宋_GB2312" w:eastAsia="方正仿宋_GB2312" w:cs="方正仿宋_GB2312"/>
          <w:sz w:val="24"/>
          <w:szCs w:val="28"/>
        </w:rPr>
        <w:t>1、本项目只允许有唯一的投标人授权代表。</w:t>
      </w:r>
    </w:p>
    <w:p w14:paraId="6C927A3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  <w:sectPr>
          <w:pgSz w:w="11906" w:h="16838"/>
          <w:pgMar w:top="1440" w:right="1418" w:bottom="1440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6D8E26C3">
      <w:pPr>
        <w:pStyle w:val="6"/>
        <w:snapToGrid w:val="0"/>
        <w:ind w:left="0" w:leftChars="0" w:firstLine="643" w:firstLineChars="200"/>
        <w:jc w:val="both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六、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售后服务体系与维保方案</w:t>
      </w:r>
    </w:p>
    <w:p w14:paraId="7F0E457E">
      <w:pPr>
        <w:spacing w:before="48" w:beforeLines="20" w:after="48" w:afterLines="20" w:line="360" w:lineRule="auto"/>
        <w:ind w:left="0" w:leftChars="0" w:firstLine="638" w:firstLineChars="266"/>
        <w:jc w:val="both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sz w:val="24"/>
        </w:rPr>
        <w:t>(投标人可自行制作格式)</w:t>
      </w:r>
    </w:p>
    <w:p w14:paraId="7AE11ADF">
      <w:pPr>
        <w:pStyle w:val="6"/>
        <w:snapToGrid w:val="0"/>
        <w:jc w:val="left"/>
        <w:rPr>
          <w:rFonts w:hint="eastAsia" w:ascii="仿宋" w:hAnsi="仿宋" w:eastAsia="仿宋" w:cs="仿宋"/>
          <w:sz w:val="28"/>
        </w:rPr>
      </w:pPr>
    </w:p>
    <w:p w14:paraId="3EEB82CD">
      <w:pPr>
        <w:pStyle w:val="6"/>
        <w:snapToGrid w:val="0"/>
        <w:jc w:val="left"/>
        <w:rPr>
          <w:rFonts w:hint="eastAsia" w:ascii="仿宋" w:hAnsi="仿宋" w:eastAsia="仿宋" w:cs="仿宋"/>
          <w:sz w:val="28"/>
          <w:lang w:val="en-US" w:eastAsia="zh-CN"/>
        </w:rPr>
      </w:pPr>
    </w:p>
    <w:p w14:paraId="26FB0D09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3D96A595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07CB719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371D89A9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67472161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307041E2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36C69787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5CAA0AB9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E611365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42A20EF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5C7AFC3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41AE233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1B368032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379062B0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8447F4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F0A8E1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14472B40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5A0AA7A2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105DFECA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3F44E0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50A3C3B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05BEDCD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1B268D13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2C211455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187E716C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6E1D9CFD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77A4258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22CB9EC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2B4F9EB6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A0BC482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5D5F535A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6C253FA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20100A1A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3D19F6B9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E1D84D1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7876B04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  <w:sectPr>
          <w:pgSz w:w="11906" w:h="16838"/>
          <w:pgMar w:top="1440" w:right="1418" w:bottom="1440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37C220FC">
      <w:pPr>
        <w:pStyle w:val="6"/>
        <w:snapToGrid w:val="0"/>
        <w:jc w:val="left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七、开标一览表</w:t>
      </w:r>
    </w:p>
    <w:p w14:paraId="72986550">
      <w:pPr>
        <w:pStyle w:val="6"/>
        <w:snapToGrid w:val="0"/>
        <w:jc w:val="center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1"/>
        <w:gridCol w:w="6667"/>
      </w:tblGrid>
      <w:tr w14:paraId="25F24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  <w:jc w:val="center"/>
        </w:trPr>
        <w:tc>
          <w:tcPr>
            <w:tcW w:w="247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638B7">
            <w:pPr>
              <w:widowControl/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项目名称</w:t>
            </w:r>
          </w:p>
        </w:tc>
        <w:tc>
          <w:tcPr>
            <w:tcW w:w="66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9C213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Cs/>
                <w:sz w:val="24"/>
                <w:u w:val="single"/>
              </w:rPr>
            </w:pPr>
          </w:p>
        </w:tc>
      </w:tr>
      <w:tr w14:paraId="43B61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71" w:type="dxa"/>
            <w:tcBorders>
              <w:top w:val="nil"/>
            </w:tcBorders>
            <w:noWrap w:val="0"/>
            <w:vAlign w:val="center"/>
          </w:tcPr>
          <w:p w14:paraId="21841618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投标人全称</w:t>
            </w:r>
          </w:p>
        </w:tc>
        <w:tc>
          <w:tcPr>
            <w:tcW w:w="6667" w:type="dxa"/>
            <w:tcBorders>
              <w:top w:val="nil"/>
            </w:tcBorders>
            <w:noWrap w:val="0"/>
            <w:vAlign w:val="center"/>
          </w:tcPr>
          <w:p w14:paraId="4E5B6D77">
            <w:pPr>
              <w:spacing w:line="360" w:lineRule="auto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224A5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71" w:type="dxa"/>
            <w:tcBorders>
              <w:top w:val="nil"/>
            </w:tcBorders>
            <w:noWrap w:val="0"/>
            <w:vAlign w:val="center"/>
          </w:tcPr>
          <w:p w14:paraId="2E9E236B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最终投标报价</w:t>
            </w:r>
          </w:p>
          <w:p w14:paraId="538592F7">
            <w:pPr>
              <w:spacing w:line="3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（人民币）</w:t>
            </w:r>
          </w:p>
        </w:tc>
        <w:tc>
          <w:tcPr>
            <w:tcW w:w="6667" w:type="dxa"/>
            <w:tcBorders>
              <w:top w:val="nil"/>
            </w:tcBorders>
            <w:noWrap w:val="0"/>
            <w:vAlign w:val="center"/>
          </w:tcPr>
          <w:p w14:paraId="543AAEC3">
            <w:pPr>
              <w:spacing w:line="360" w:lineRule="auto"/>
              <w:ind w:right="-67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投标总价</w:t>
            </w:r>
          </w:p>
          <w:p w14:paraId="2FDDBA88">
            <w:pPr>
              <w:spacing w:line="360" w:lineRule="auto"/>
              <w:ind w:right="-67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大写：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</w:t>
            </w:r>
          </w:p>
          <w:p w14:paraId="3E6D6B0E">
            <w:pPr>
              <w:spacing w:line="360" w:lineRule="auto"/>
              <w:ind w:right="-670" w:firstLine="240" w:firstLineChars="100"/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</w:rPr>
              <w:t>￥：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u w:val="single"/>
              </w:rPr>
              <w:t xml:space="preserve">             </w:t>
            </w:r>
          </w:p>
        </w:tc>
      </w:tr>
      <w:tr w14:paraId="698B1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471" w:type="dxa"/>
            <w:tcBorders>
              <w:top w:val="nil"/>
            </w:tcBorders>
            <w:noWrap w:val="0"/>
            <w:vAlign w:val="center"/>
          </w:tcPr>
          <w:p w14:paraId="5F911BCC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交货期及完工期</w:t>
            </w:r>
          </w:p>
        </w:tc>
        <w:tc>
          <w:tcPr>
            <w:tcW w:w="6667" w:type="dxa"/>
            <w:tcBorders>
              <w:top w:val="nil"/>
            </w:tcBorders>
            <w:noWrap w:val="0"/>
            <w:vAlign w:val="center"/>
          </w:tcPr>
          <w:p w14:paraId="019880F0">
            <w:pPr>
              <w:widowControl/>
              <w:spacing w:line="360" w:lineRule="exact"/>
              <w:rPr>
                <w:rFonts w:hint="eastAsia" w:ascii="方正仿宋_GB2312" w:hAnsi="方正仿宋_GB2312" w:eastAsia="方正仿宋_GB2312" w:cs="方正仿宋_GB2312"/>
                <w:sz w:val="24"/>
                <w:szCs w:val="28"/>
              </w:rPr>
            </w:pPr>
          </w:p>
        </w:tc>
      </w:tr>
      <w:tr w14:paraId="32846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471" w:type="dxa"/>
            <w:noWrap w:val="0"/>
            <w:vAlign w:val="center"/>
          </w:tcPr>
          <w:p w14:paraId="415ECDC6">
            <w:pPr>
              <w:spacing w:line="40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免费质保期</w:t>
            </w:r>
          </w:p>
        </w:tc>
        <w:tc>
          <w:tcPr>
            <w:tcW w:w="6667" w:type="dxa"/>
            <w:noWrap w:val="0"/>
            <w:vAlign w:val="center"/>
          </w:tcPr>
          <w:p w14:paraId="5B577A71">
            <w:pPr>
              <w:spacing w:line="360" w:lineRule="auto"/>
              <w:ind w:right="-670" w:firstLine="1680"/>
              <w:rPr>
                <w:rFonts w:hint="eastAsia" w:ascii="方正仿宋_GB2312" w:hAnsi="方正仿宋_GB2312" w:eastAsia="方正仿宋_GB2312" w:cs="方正仿宋_GB2312"/>
                <w:sz w:val="24"/>
              </w:rPr>
            </w:pPr>
          </w:p>
        </w:tc>
      </w:tr>
      <w:tr w14:paraId="6CA9C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3" w:hRule="atLeast"/>
          <w:jc w:val="center"/>
        </w:trPr>
        <w:tc>
          <w:tcPr>
            <w:tcW w:w="2471" w:type="dxa"/>
            <w:noWrap w:val="0"/>
            <w:vAlign w:val="center"/>
          </w:tcPr>
          <w:p w14:paraId="2A2A8EA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备注</w:t>
            </w:r>
          </w:p>
        </w:tc>
        <w:tc>
          <w:tcPr>
            <w:tcW w:w="6667" w:type="dxa"/>
            <w:noWrap w:val="0"/>
            <w:vAlign w:val="center"/>
          </w:tcPr>
          <w:p w14:paraId="24796876">
            <w:pPr>
              <w:widowControl/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</w:p>
          <w:p w14:paraId="7E73E0AB">
            <w:pPr>
              <w:widowControl/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</w:p>
          <w:p w14:paraId="71369DE1">
            <w:pPr>
              <w:widowControl/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</w:p>
          <w:p w14:paraId="79F349C7">
            <w:pPr>
              <w:widowControl/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</w:p>
          <w:p w14:paraId="6E52BE8B">
            <w:pPr>
              <w:widowControl/>
              <w:spacing w:line="360" w:lineRule="auto"/>
              <w:jc w:val="left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</w:p>
        </w:tc>
      </w:tr>
    </w:tbl>
    <w:p w14:paraId="0AFD9B2C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25FA1DA0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备注：</w:t>
      </w:r>
    </w:p>
    <w:p w14:paraId="45784732">
      <w:pPr>
        <w:spacing w:line="360" w:lineRule="auto"/>
        <w:ind w:left="0" w:leftChars="0" w:firstLine="638" w:firstLineChars="26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1、表中最终投标报价即为优惠后报价，并作为评审及定标依据。任何有选择或有条件的最终投标报价，或者表中某一包填写多个报价，均为无效报价。</w:t>
      </w:r>
    </w:p>
    <w:p w14:paraId="57B87CE4">
      <w:pPr>
        <w:pStyle w:val="6"/>
        <w:snapToGrid w:val="0"/>
        <w:jc w:val="center"/>
        <w:rPr>
          <w:rFonts w:hint="eastAsia" w:ascii="仿宋" w:hAnsi="仿宋" w:eastAsia="仿宋" w:cs="仿宋"/>
          <w:b/>
          <w:bCs/>
          <w:sz w:val="24"/>
          <w:szCs w:val="28"/>
          <w:lang w:val="en-US" w:eastAsia="zh-CN"/>
        </w:rPr>
      </w:pPr>
    </w:p>
    <w:p w14:paraId="64BC5B5C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691209FF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5134E985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24B27C6C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D1E7879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08DCEA1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243A07D3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78679B1E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23F3ECC6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  <w:sectPr>
          <w:pgSz w:w="11906" w:h="16838"/>
          <w:pgMar w:top="1440" w:right="1418" w:bottom="1440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3C06BB4D">
      <w:pPr>
        <w:pStyle w:val="6"/>
        <w:snapToGrid w:val="0"/>
        <w:ind w:left="0" w:leftChars="0" w:firstLine="643" w:firstLineChars="200"/>
        <w:jc w:val="both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八、投标分项报价表</w:t>
      </w:r>
    </w:p>
    <w:p w14:paraId="21ED8D11">
      <w:pPr>
        <w:pStyle w:val="6"/>
        <w:snapToGrid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205"/>
        <w:gridCol w:w="957"/>
        <w:gridCol w:w="840"/>
        <w:gridCol w:w="1260"/>
        <w:gridCol w:w="1340"/>
        <w:gridCol w:w="1903"/>
      </w:tblGrid>
      <w:tr w14:paraId="6C8F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40" w:type="dxa"/>
            <w:noWrap w:val="0"/>
            <w:vAlign w:val="center"/>
          </w:tcPr>
          <w:p w14:paraId="71146F54">
            <w:pPr>
              <w:pStyle w:val="11"/>
              <w:widowControl w:val="0"/>
              <w:spacing w:before="0" w:beforeAutospacing="0" w:after="0" w:afterAutospacing="0"/>
              <w:rPr>
                <w:rFonts w:hint="eastAsia" w:ascii="方正仿宋_GB2312" w:hAnsi="方正仿宋_GB2312" w:eastAsia="方正仿宋_GB2312" w:cs="方正仿宋_GB2312"/>
                <w:bCs w:val="0"/>
                <w:kern w:val="2"/>
                <w:sz w:val="24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bCs w:val="0"/>
                <w:kern w:val="2"/>
                <w:sz w:val="24"/>
                <w:szCs w:val="20"/>
              </w:rPr>
              <w:t>序号</w:t>
            </w:r>
          </w:p>
        </w:tc>
        <w:tc>
          <w:tcPr>
            <w:tcW w:w="2205" w:type="dxa"/>
            <w:noWrap w:val="0"/>
            <w:vAlign w:val="center"/>
          </w:tcPr>
          <w:p w14:paraId="0160F2C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名称</w:t>
            </w:r>
          </w:p>
        </w:tc>
        <w:tc>
          <w:tcPr>
            <w:tcW w:w="957" w:type="dxa"/>
            <w:noWrap w:val="0"/>
            <w:vAlign w:val="center"/>
          </w:tcPr>
          <w:p w14:paraId="25869C39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单位</w:t>
            </w:r>
          </w:p>
        </w:tc>
        <w:tc>
          <w:tcPr>
            <w:tcW w:w="840" w:type="dxa"/>
            <w:noWrap w:val="0"/>
            <w:vAlign w:val="center"/>
          </w:tcPr>
          <w:p w14:paraId="0586041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数量</w:t>
            </w:r>
          </w:p>
        </w:tc>
        <w:tc>
          <w:tcPr>
            <w:tcW w:w="1260" w:type="dxa"/>
            <w:noWrap w:val="0"/>
            <w:vAlign w:val="center"/>
          </w:tcPr>
          <w:p w14:paraId="6D93471F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单价</w:t>
            </w:r>
          </w:p>
        </w:tc>
        <w:tc>
          <w:tcPr>
            <w:tcW w:w="1340" w:type="dxa"/>
            <w:noWrap w:val="0"/>
            <w:vAlign w:val="center"/>
          </w:tcPr>
          <w:p w14:paraId="5D6F867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小计</w:t>
            </w:r>
          </w:p>
        </w:tc>
        <w:tc>
          <w:tcPr>
            <w:tcW w:w="1903" w:type="dxa"/>
            <w:noWrap w:val="0"/>
            <w:vAlign w:val="center"/>
          </w:tcPr>
          <w:p w14:paraId="071AC46C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sz w:val="24"/>
              </w:rPr>
              <w:t>备注</w:t>
            </w:r>
          </w:p>
        </w:tc>
      </w:tr>
      <w:tr w14:paraId="0AA8C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tcBorders>
              <w:bottom w:val="single" w:color="auto" w:sz="4" w:space="0"/>
            </w:tcBorders>
            <w:noWrap w:val="0"/>
            <w:vAlign w:val="center"/>
          </w:tcPr>
          <w:p w14:paraId="6916C6DB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1</w:t>
            </w:r>
          </w:p>
        </w:tc>
        <w:tc>
          <w:tcPr>
            <w:tcW w:w="2205" w:type="dxa"/>
            <w:noWrap w:val="0"/>
            <w:vAlign w:val="center"/>
          </w:tcPr>
          <w:p w14:paraId="01C211E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85F645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0E8F18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B0911B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531557AF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2A3FB9B1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0D0E5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40" w:type="dxa"/>
            <w:noWrap w:val="0"/>
            <w:vAlign w:val="center"/>
          </w:tcPr>
          <w:p w14:paraId="0DBC3B80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2</w:t>
            </w:r>
          </w:p>
        </w:tc>
        <w:tc>
          <w:tcPr>
            <w:tcW w:w="2205" w:type="dxa"/>
            <w:noWrap w:val="0"/>
            <w:vAlign w:val="center"/>
          </w:tcPr>
          <w:p w14:paraId="746ADFA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9E8241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D254E1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6D67DA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403EDC5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708DE70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69FD4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137116C9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3</w:t>
            </w:r>
          </w:p>
        </w:tc>
        <w:tc>
          <w:tcPr>
            <w:tcW w:w="2205" w:type="dxa"/>
            <w:noWrap w:val="0"/>
            <w:vAlign w:val="center"/>
          </w:tcPr>
          <w:p w14:paraId="3CBB150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21C0E8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E28A6B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754E2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4D995B91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0B13617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21565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40" w:type="dxa"/>
            <w:noWrap w:val="0"/>
            <w:vAlign w:val="center"/>
          </w:tcPr>
          <w:p w14:paraId="5F9244F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4</w:t>
            </w:r>
          </w:p>
        </w:tc>
        <w:tc>
          <w:tcPr>
            <w:tcW w:w="2205" w:type="dxa"/>
            <w:noWrap w:val="0"/>
            <w:vAlign w:val="center"/>
          </w:tcPr>
          <w:p w14:paraId="3636EBF0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72F3212E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47D148E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52E60D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44CC558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4F2B3EC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7B2FA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0E90029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5</w:t>
            </w:r>
          </w:p>
        </w:tc>
        <w:tc>
          <w:tcPr>
            <w:tcW w:w="2205" w:type="dxa"/>
            <w:noWrap w:val="0"/>
            <w:vAlign w:val="center"/>
          </w:tcPr>
          <w:p w14:paraId="11295770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AE7C71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7FCDA20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019B1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189F230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1DBCE2CA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6DEAD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40" w:type="dxa"/>
            <w:noWrap w:val="0"/>
            <w:vAlign w:val="center"/>
          </w:tcPr>
          <w:p w14:paraId="4F592E05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6</w:t>
            </w:r>
          </w:p>
        </w:tc>
        <w:tc>
          <w:tcPr>
            <w:tcW w:w="2205" w:type="dxa"/>
            <w:noWrap w:val="0"/>
            <w:vAlign w:val="center"/>
          </w:tcPr>
          <w:p w14:paraId="532F62F0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23CD2B5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A6DB55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7FB4D0C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71CFB03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1749BA4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2F263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63D8D8D3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7</w:t>
            </w:r>
          </w:p>
        </w:tc>
        <w:tc>
          <w:tcPr>
            <w:tcW w:w="2205" w:type="dxa"/>
            <w:noWrap w:val="0"/>
            <w:vAlign w:val="center"/>
          </w:tcPr>
          <w:p w14:paraId="6490A7A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0BDCEF6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1199B6C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D616C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6A077291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12DCBA8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35928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" w:hRule="atLeast"/>
        </w:trPr>
        <w:tc>
          <w:tcPr>
            <w:tcW w:w="840" w:type="dxa"/>
            <w:noWrap w:val="0"/>
            <w:vAlign w:val="center"/>
          </w:tcPr>
          <w:p w14:paraId="56392CF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8</w:t>
            </w:r>
          </w:p>
        </w:tc>
        <w:tc>
          <w:tcPr>
            <w:tcW w:w="2205" w:type="dxa"/>
            <w:noWrap w:val="0"/>
            <w:vAlign w:val="center"/>
          </w:tcPr>
          <w:p w14:paraId="38901D7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50F5F6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56F984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9AABFC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0F67932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07F97AEE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78401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10DD0B08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9</w:t>
            </w:r>
          </w:p>
        </w:tc>
        <w:tc>
          <w:tcPr>
            <w:tcW w:w="2205" w:type="dxa"/>
            <w:noWrap w:val="0"/>
            <w:vAlign w:val="center"/>
          </w:tcPr>
          <w:p w14:paraId="7A54B93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1EA5606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E37063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6D3638C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152C93B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3C82248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3489E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55CDF72D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10</w:t>
            </w:r>
          </w:p>
        </w:tc>
        <w:tc>
          <w:tcPr>
            <w:tcW w:w="2205" w:type="dxa"/>
            <w:noWrap w:val="0"/>
            <w:vAlign w:val="center"/>
          </w:tcPr>
          <w:p w14:paraId="4220199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B4FD7F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740D810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C5C02C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690C8E4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48E5D60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40A99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5FF9230C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11</w:t>
            </w:r>
          </w:p>
        </w:tc>
        <w:tc>
          <w:tcPr>
            <w:tcW w:w="2205" w:type="dxa"/>
            <w:noWrap w:val="0"/>
            <w:vAlign w:val="center"/>
          </w:tcPr>
          <w:p w14:paraId="12E9790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4C4AEE8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5C791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8B2199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5396937F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34FB53DE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12CAC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3EDCFE24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12</w:t>
            </w:r>
          </w:p>
        </w:tc>
        <w:tc>
          <w:tcPr>
            <w:tcW w:w="2205" w:type="dxa"/>
            <w:noWrap w:val="0"/>
            <w:vAlign w:val="center"/>
          </w:tcPr>
          <w:p w14:paraId="45DA11F4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B166E80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6E73AA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CAF127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4D430F6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5630DDBA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4336D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5211884E">
            <w:pPr>
              <w:jc w:val="center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13</w:t>
            </w:r>
          </w:p>
        </w:tc>
        <w:tc>
          <w:tcPr>
            <w:tcW w:w="2205" w:type="dxa"/>
            <w:noWrap w:val="0"/>
            <w:vAlign w:val="center"/>
          </w:tcPr>
          <w:p w14:paraId="598E92F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957" w:type="dxa"/>
            <w:noWrap w:val="0"/>
            <w:vAlign w:val="center"/>
          </w:tcPr>
          <w:p w14:paraId="656500C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425C89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67D03D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28296A8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652F890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4BCC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5CFA2E4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1D300D19">
            <w:pPr>
              <w:pStyle w:val="12"/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其他费用</w:t>
            </w:r>
          </w:p>
        </w:tc>
        <w:tc>
          <w:tcPr>
            <w:tcW w:w="957" w:type="dxa"/>
            <w:noWrap w:val="0"/>
            <w:vAlign w:val="center"/>
          </w:tcPr>
          <w:p w14:paraId="76EA029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BB9B2EA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9054DA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7EABD98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11532222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78A7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602282E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3A075A6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…</w:t>
            </w:r>
          </w:p>
        </w:tc>
        <w:tc>
          <w:tcPr>
            <w:tcW w:w="957" w:type="dxa"/>
            <w:noWrap w:val="0"/>
            <w:vAlign w:val="center"/>
          </w:tcPr>
          <w:p w14:paraId="15E0965A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C85C99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4EBD6D9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3CEE0B0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073C048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1043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2EE97D27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432EED41">
            <w:pPr>
              <w:pStyle w:val="12"/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…</w:t>
            </w:r>
          </w:p>
        </w:tc>
        <w:tc>
          <w:tcPr>
            <w:tcW w:w="957" w:type="dxa"/>
            <w:noWrap w:val="0"/>
            <w:vAlign w:val="center"/>
          </w:tcPr>
          <w:p w14:paraId="03F202C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405F67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FC5B07C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6EA14B5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5D1CD64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0CBF5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323634A1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24A3EADA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…</w:t>
            </w:r>
          </w:p>
        </w:tc>
        <w:tc>
          <w:tcPr>
            <w:tcW w:w="957" w:type="dxa"/>
            <w:noWrap w:val="0"/>
            <w:vAlign w:val="center"/>
          </w:tcPr>
          <w:p w14:paraId="022CE05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365BD48D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D5D038E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1A5899F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4D449E9B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  <w:tr w14:paraId="1AB3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840" w:type="dxa"/>
            <w:noWrap w:val="0"/>
            <w:vAlign w:val="center"/>
          </w:tcPr>
          <w:p w14:paraId="357CCCA5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2205" w:type="dxa"/>
            <w:noWrap w:val="0"/>
            <w:vAlign w:val="center"/>
          </w:tcPr>
          <w:p w14:paraId="11F900B9">
            <w:pPr>
              <w:pStyle w:val="12"/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  <w:t>合计</w:t>
            </w:r>
          </w:p>
        </w:tc>
        <w:tc>
          <w:tcPr>
            <w:tcW w:w="957" w:type="dxa"/>
            <w:noWrap w:val="0"/>
            <w:vAlign w:val="center"/>
          </w:tcPr>
          <w:p w14:paraId="7D4E55AA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E11EE43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E1E852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340" w:type="dxa"/>
            <w:noWrap w:val="0"/>
            <w:vAlign w:val="center"/>
          </w:tcPr>
          <w:p w14:paraId="21C6D226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  <w:tc>
          <w:tcPr>
            <w:tcW w:w="1903" w:type="dxa"/>
            <w:noWrap w:val="0"/>
            <w:vAlign w:val="center"/>
          </w:tcPr>
          <w:p w14:paraId="542501B8">
            <w:pPr>
              <w:jc w:val="both"/>
              <w:rPr>
                <w:rFonts w:hint="eastAsia" w:ascii="方正仿宋_GB2312" w:hAnsi="方正仿宋_GB2312" w:eastAsia="方正仿宋_GB2312" w:cs="方正仿宋_GB2312"/>
                <w:sz w:val="21"/>
                <w:szCs w:val="21"/>
              </w:rPr>
            </w:pPr>
          </w:p>
        </w:tc>
      </w:tr>
    </w:tbl>
    <w:p w14:paraId="3B8ABA31">
      <w:pPr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8"/>
        </w:rPr>
      </w:pPr>
    </w:p>
    <w:p w14:paraId="2965BAE1">
      <w:pPr>
        <w:adjustRightInd w:val="0"/>
        <w:snapToGrid w:val="0"/>
        <w:spacing w:line="360" w:lineRule="auto"/>
        <w:rPr>
          <w:rFonts w:hint="eastAsia" w:ascii="仿宋" w:hAnsi="仿宋" w:eastAsia="仿宋" w:cs="仿宋"/>
          <w:bCs/>
          <w:sz w:val="24"/>
          <w:szCs w:val="28"/>
        </w:rPr>
      </w:pPr>
      <w:r>
        <w:rPr>
          <w:rFonts w:hint="eastAsia" w:ascii="仿宋" w:hAnsi="仿宋" w:eastAsia="仿宋" w:cs="仿宋"/>
          <w:bCs/>
          <w:sz w:val="24"/>
          <w:szCs w:val="28"/>
        </w:rPr>
        <w:t>备注：</w:t>
      </w:r>
    </w:p>
    <w:p w14:paraId="40E9F425">
      <w:pPr>
        <w:adjustRightInd w:val="0"/>
        <w:snapToGrid w:val="0"/>
        <w:spacing w:line="360" w:lineRule="auto"/>
        <w:ind w:left="0" w:leftChars="0" w:firstLine="420" w:firstLineChars="175"/>
        <w:rPr>
          <w:rFonts w:hint="eastAsia" w:ascii="仿宋" w:hAnsi="仿宋" w:eastAsia="仿宋" w:cs="仿宋"/>
          <w:bCs/>
          <w:sz w:val="24"/>
          <w:szCs w:val="28"/>
        </w:rPr>
      </w:pPr>
      <w:r>
        <w:rPr>
          <w:rFonts w:hint="eastAsia" w:ascii="仿宋" w:hAnsi="仿宋" w:eastAsia="仿宋" w:cs="仿宋"/>
          <w:bCs/>
          <w:sz w:val="24"/>
          <w:szCs w:val="28"/>
        </w:rPr>
        <w:t>1、表中所列货物为对应本项目需求的全部货物。如有漏项或缺项，投标人承担全部责任。</w:t>
      </w:r>
    </w:p>
    <w:p w14:paraId="776AAE71">
      <w:pPr>
        <w:pStyle w:val="5"/>
        <w:rPr>
          <w:rFonts w:hint="eastAsia" w:ascii="仿宋" w:hAnsi="仿宋" w:eastAsia="仿宋" w:cs="仿宋"/>
          <w:bCs/>
          <w:sz w:val="24"/>
          <w:szCs w:val="28"/>
        </w:rPr>
      </w:pPr>
    </w:p>
    <w:p w14:paraId="041126A0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  <w:t xml:space="preserve">                             </w:t>
      </w:r>
    </w:p>
    <w:p w14:paraId="143ECBB4">
      <w:pPr>
        <w:spacing w:line="360" w:lineRule="auto"/>
        <w:ind w:left="0" w:leftChars="0" w:firstLine="4200" w:firstLineChars="1500"/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 xml:space="preserve"> 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  <w:lang w:eastAsia="zh-CN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28"/>
          <w:u w:val="none"/>
          <w:lang w:val="en-US" w:eastAsia="zh-CN"/>
        </w:rPr>
        <w:t>盖公章）</w:t>
      </w:r>
    </w:p>
    <w:p w14:paraId="6A5E6D0D">
      <w:pPr>
        <w:spacing w:line="360" w:lineRule="auto"/>
        <w:ind w:left="0" w:leftChars="0" w:firstLine="4620" w:firstLineChars="1650"/>
        <w:jc w:val="both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</w:p>
    <w:p w14:paraId="2FE2D68F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000000"/>
          <w:sz w:val="24"/>
          <w:szCs w:val="24"/>
          <w:lang w:val="en-US" w:eastAsia="zh-CN"/>
        </w:rPr>
      </w:pPr>
    </w:p>
    <w:p w14:paraId="6888472C">
      <w:pPr>
        <w:pStyle w:val="5"/>
        <w:rPr>
          <w:rFonts w:hint="eastAsia" w:ascii="仿宋" w:hAnsi="仿宋" w:eastAsia="仿宋" w:cs="仿宋"/>
          <w:bCs/>
          <w:sz w:val="24"/>
          <w:szCs w:val="28"/>
        </w:rPr>
        <w:sectPr>
          <w:pgSz w:w="11906" w:h="16838"/>
          <w:pgMar w:top="1440" w:right="1418" w:bottom="1440" w:left="1418" w:header="851" w:footer="992" w:gutter="0"/>
          <w:pgNumType w:fmt="decimal"/>
          <w:cols w:space="720" w:num="1"/>
          <w:docGrid w:type="lines" w:linePitch="312" w:charSpace="0"/>
        </w:sectPr>
      </w:pPr>
    </w:p>
    <w:p w14:paraId="1892F641">
      <w:pPr>
        <w:pStyle w:val="6"/>
        <w:snapToGrid w:val="0"/>
        <w:jc w:val="left"/>
        <w:rPr>
          <w:rFonts w:hint="eastAsia" w:ascii="仿宋" w:hAnsi="仿宋" w:eastAsia="仿宋" w:cs="仿宋"/>
          <w:sz w:val="24"/>
          <w:szCs w:val="28"/>
        </w:rPr>
      </w:pPr>
    </w:p>
    <w:p w14:paraId="106F00A9">
      <w:pPr>
        <w:pStyle w:val="5"/>
        <w:ind w:left="0" w:leftChars="0" w:firstLine="641" w:firstLineChars="228"/>
        <w:jc w:val="both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  <w:t>九、有关证明文件</w:t>
      </w:r>
    </w:p>
    <w:p w14:paraId="7BE72684">
      <w:pPr>
        <w:pStyle w:val="5"/>
        <w:ind w:left="0" w:leftChars="0" w:firstLine="641" w:firstLineChars="228"/>
        <w:jc w:val="center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lang w:val="en-US" w:eastAsia="zh-CN"/>
        </w:rPr>
      </w:pPr>
    </w:p>
    <w:p w14:paraId="70F690AE">
      <w:pPr>
        <w:pStyle w:val="13"/>
        <w:tabs>
          <w:tab w:val="left" w:pos="4620"/>
        </w:tabs>
        <w:spacing w:line="360" w:lineRule="auto"/>
        <w:ind w:left="0" w:leftChars="0" w:firstLine="638" w:firstLineChars="228"/>
        <w:jc w:val="both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提供符合谈判公告、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lang w:val="en-US" w:eastAsia="zh-CN"/>
        </w:rPr>
        <w:t>采购需求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</w:rPr>
        <w:t>及评标办法规定的相关证明文件。</w:t>
      </w:r>
    </w:p>
    <w:p w14:paraId="2951AB2E">
      <w:pPr>
        <w:pStyle w:val="2"/>
        <w:keepNext w:val="0"/>
        <w:keepLines w:val="0"/>
        <w:adjustRightInd w:val="0"/>
        <w:snapToGrid w:val="0"/>
        <w:spacing w:before="156" w:beforeLines="50" w:after="156" w:afterLines="50" w:line="540" w:lineRule="exact"/>
        <w:ind w:right="15" w:rightChars="7"/>
        <w:jc w:val="center"/>
        <w:rPr>
          <w:rFonts w:hint="eastAsia" w:ascii="仿宋" w:hAnsi="仿宋" w:eastAsia="仿宋" w:cs="仿宋"/>
          <w:lang w:val="en-US" w:eastAsia="zh-CN"/>
        </w:rPr>
      </w:pPr>
    </w:p>
    <w:bookmarkEnd w:id="10"/>
    <w:p w14:paraId="49D08F09">
      <w:pPr>
        <w:adjustRightInd w:val="0"/>
        <w:snapToGrid w:val="0"/>
        <w:spacing w:line="58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406D3169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bCs/>
          <w:sz w:val="28"/>
          <w:szCs w:val="28"/>
        </w:rPr>
      </w:pPr>
    </w:p>
    <w:p w14:paraId="797F9758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bCs/>
          <w:sz w:val="28"/>
          <w:szCs w:val="28"/>
        </w:rPr>
      </w:pPr>
    </w:p>
    <w:p w14:paraId="2906B28F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bCs/>
          <w:sz w:val="28"/>
          <w:szCs w:val="28"/>
        </w:rPr>
      </w:pPr>
    </w:p>
    <w:p w14:paraId="61AD4D1C">
      <w:pPr>
        <w:adjustRightInd w:val="0"/>
        <w:snapToGrid w:val="0"/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bCs/>
          <w:sz w:val="28"/>
          <w:szCs w:val="28"/>
        </w:rPr>
      </w:pPr>
    </w:p>
    <w:p w14:paraId="257DC100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358D5206">
      <w:pP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bCs/>
          <w:sz w:val="24"/>
          <w:szCs w:val="28"/>
        </w:rPr>
      </w:pPr>
    </w:p>
    <w:p w14:paraId="5EB38041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5BD3E2E3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17431AEC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394192F4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54C39B49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1E143456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6C99BC31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1A3746B9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63E072A2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1FD80046">
      <w:pPr>
        <w:pStyle w:val="2"/>
        <w:keepNext w:val="0"/>
        <w:keepLines w:val="0"/>
        <w:tabs>
          <w:tab w:val="left" w:pos="0"/>
        </w:tabs>
        <w:spacing w:before="62" w:beforeLines="20" w:after="62" w:afterLines="20" w:line="540" w:lineRule="exact"/>
        <w:ind w:right="15" w:rightChars="7"/>
        <w:rPr>
          <w:rFonts w:hint="eastAsia" w:ascii="仿宋" w:hAnsi="仿宋" w:eastAsia="仿宋" w:cs="仿宋"/>
          <w:sz w:val="28"/>
          <w:szCs w:val="28"/>
        </w:rPr>
      </w:pPr>
    </w:p>
    <w:p w14:paraId="59ED0785">
      <w:pPr>
        <w:tabs>
          <w:tab w:val="left" w:pos="2792"/>
        </w:tabs>
        <w:jc w:val="center"/>
        <w:rPr>
          <w:rFonts w:hint="eastAsia" w:ascii="仿宋" w:hAnsi="仿宋" w:eastAsia="仿宋" w:cs="仿宋"/>
          <w:b/>
          <w:kern w:val="0"/>
          <w:sz w:val="32"/>
          <w:szCs w:val="32"/>
        </w:rPr>
        <w:sectPr>
          <w:pgSz w:w="11907" w:h="16840"/>
          <w:pgMar w:top="1134" w:right="1134" w:bottom="1134" w:left="1134" w:header="851" w:footer="992" w:gutter="0"/>
          <w:pgNumType w:fmt="decimal"/>
          <w:cols w:space="720" w:num="1"/>
          <w:docGrid w:linePitch="303" w:charSpace="0"/>
        </w:sectPr>
      </w:pPr>
    </w:p>
    <w:p w14:paraId="2008F4CA">
      <w:pPr>
        <w:tabs>
          <w:tab w:val="left" w:pos="2792"/>
        </w:tabs>
        <w:jc w:val="center"/>
        <w:rPr>
          <w:rFonts w:hint="eastAsia" w:ascii="方正仿宋_GB2312" w:hAnsi="方正仿宋_GB2312" w:eastAsia="方正仿宋_GB2312" w:cs="方正仿宋_GB2312"/>
          <w:b/>
          <w:kern w:val="0"/>
          <w:sz w:val="36"/>
          <w:szCs w:val="36"/>
        </w:rPr>
      </w:pPr>
      <w:r>
        <w:rPr>
          <w:rFonts w:hint="eastAsia" w:ascii="方正仿宋_GB2312" w:hAnsi="方正仿宋_GB2312" w:eastAsia="方正仿宋_GB2312" w:cs="方正仿宋_GB2312"/>
          <w:b/>
          <w:kern w:val="0"/>
          <w:sz w:val="36"/>
          <w:szCs w:val="36"/>
        </w:rPr>
        <w:t>二次报价函</w:t>
      </w:r>
    </w:p>
    <w:p w14:paraId="0002AD4E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360" w:lineRule="auto"/>
        <w:rPr>
          <w:rFonts w:hint="eastAsia" w:ascii="方正仿宋_GB2312" w:hAnsi="方正仿宋_GB2312" w:eastAsia="方正仿宋_GB2312" w:cs="方正仿宋_GB2312"/>
          <w:b/>
          <w:sz w:val="24"/>
        </w:rPr>
      </w:pPr>
    </w:p>
    <w:p w14:paraId="7C067DD2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480" w:lineRule="auto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致：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u w:val="single"/>
          <w:lang w:val="en-US" w:eastAsia="zh-CN"/>
        </w:rPr>
        <w:t>宿州应用技术学校</w:t>
      </w:r>
    </w:p>
    <w:p w14:paraId="42CC9C18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480" w:lineRule="auto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据此函，签字人兹同意如下：</w:t>
      </w:r>
    </w:p>
    <w:p w14:paraId="568F9D21">
      <w:pPr>
        <w:numPr>
          <w:ilvl w:val="0"/>
          <w:numId w:val="1"/>
        </w:num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480" w:lineRule="auto"/>
        <w:jc w:val="left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总报价为（小写）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</w:rPr>
        <w:t>_______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元人民币，（大：                   ）。</w:t>
      </w:r>
    </w:p>
    <w:p w14:paraId="4B86EFAE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480" w:lineRule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2、我方同意提供贵方可能要求的与本次谈判有关的任何证据或资料。</w:t>
      </w:r>
    </w:p>
    <w:p w14:paraId="014EF4D5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480" w:lineRule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3、一旦我方成交，我方承诺将根据响应文件与贵方签订书面合同，并严格履行合同义务。</w:t>
      </w:r>
    </w:p>
    <w:p w14:paraId="13B297CD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360" w:lineRule="auto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532C1423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360" w:lineRule="auto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26DEAA72">
      <w:pPr>
        <w:tabs>
          <w:tab w:val="left" w:pos="776"/>
          <w:tab w:val="left" w:pos="1016"/>
          <w:tab w:val="left" w:pos="1056"/>
          <w:tab w:val="left" w:pos="1276"/>
        </w:tabs>
        <w:adjustRightInd w:val="0"/>
        <w:snapToGrid w:val="0"/>
        <w:spacing w:before="62" w:beforeLines="20" w:line="360" w:lineRule="auto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2BEEC9B4">
      <w:pPr>
        <w:spacing w:line="360" w:lineRule="auto"/>
        <w:rPr>
          <w:rFonts w:hint="eastAsia" w:ascii="方正仿宋_GB2312" w:hAnsi="方正仿宋_GB2312" w:eastAsia="方正仿宋_GB2312" w:cs="方正仿宋_GB2312"/>
          <w:sz w:val="28"/>
          <w:szCs w:val="28"/>
        </w:rPr>
      </w:pPr>
    </w:p>
    <w:p w14:paraId="0E426CDE">
      <w:pPr>
        <w:spacing w:line="600" w:lineRule="auto"/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             </w:t>
      </w:r>
    </w:p>
    <w:p w14:paraId="1BF83E67">
      <w:pPr>
        <w:spacing w:line="600" w:lineRule="auto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法定代表人或其委托代理人：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（签字）</w:t>
      </w:r>
    </w:p>
    <w:p w14:paraId="3F765A82">
      <w:pPr>
        <w:spacing w:line="600" w:lineRule="auto"/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电    话：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                </w:t>
      </w:r>
    </w:p>
    <w:p w14:paraId="653A6504">
      <w:pPr>
        <w:spacing w:line="600" w:lineRule="auto"/>
        <w:ind w:firstLine="560" w:firstLineChars="200"/>
        <w:jc w:val="center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         </w:t>
      </w:r>
    </w:p>
    <w:p w14:paraId="51DC88B0">
      <w:pPr>
        <w:spacing w:line="600" w:lineRule="auto"/>
        <w:ind w:firstLine="560" w:firstLineChars="200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年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日</w:t>
      </w:r>
    </w:p>
    <w:p w14:paraId="0CD550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AD0A5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712BBA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712BBA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B0A688"/>
    <w:multiLevelType w:val="singleLevel"/>
    <w:tmpl w:val="EAB0A68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A7074"/>
    <w:rsid w:val="7B4A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2"/>
    <w:basedOn w:val="1"/>
    <w:qFormat/>
    <w:uiPriority w:val="0"/>
    <w:pPr>
      <w:ind w:left="100" w:leftChars="200" w:hanging="200" w:hangingChars="200"/>
      <w:contextualSpacing/>
    </w:pPr>
    <w:rPr>
      <w:rFonts w:ascii="Times New Roman" w:hAnsi="Times New Roman"/>
      <w:szCs w:val="20"/>
    </w:rPr>
  </w:style>
  <w:style w:type="paragraph" w:styleId="4">
    <w:name w:val="List Continue"/>
    <w:basedOn w:val="1"/>
    <w:qFormat/>
    <w:uiPriority w:val="0"/>
    <w:pPr>
      <w:spacing w:after="120"/>
      <w:ind w:left="420" w:leftChars="200"/>
    </w:pPr>
    <w:rPr>
      <w:rFonts w:ascii="Times New Roman" w:hAnsi="Times New Roman"/>
      <w:szCs w:val="24"/>
    </w:rPr>
  </w:style>
  <w:style w:type="paragraph" w:styleId="5">
    <w:name w:val="Block Text"/>
    <w:basedOn w:val="1"/>
    <w:unhideWhenUsed/>
    <w:qFormat/>
    <w:uiPriority w:val="0"/>
    <w:pPr>
      <w:spacing w:beforeLines="0" w:afterLines="0"/>
      <w:ind w:left="-718" w:leftChars="-342" w:right="-512" w:rightChars="-244" w:firstLine="560" w:firstLineChars="200"/>
    </w:pPr>
    <w:rPr>
      <w:rFonts w:hint="default"/>
      <w:sz w:val="28"/>
      <w:szCs w:val="24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sz w:val="18"/>
      <w:szCs w:val="24"/>
    </w:rPr>
  </w:style>
  <w:style w:type="paragraph" w:styleId="8">
    <w:name w:val="List"/>
    <w:basedOn w:val="1"/>
    <w:qFormat/>
    <w:uiPriority w:val="0"/>
    <w:pPr>
      <w:ind w:left="200" w:hanging="200" w:hangingChars="200"/>
    </w:pPr>
  </w:style>
  <w:style w:type="paragraph" w:customStyle="1" w:styleId="11">
    <w:name w:val="xl31"/>
    <w:basedOn w:val="1"/>
    <w:unhideWhenUsed/>
    <w:qFormat/>
    <w:uiPriority w:val="0"/>
    <w:pPr>
      <w:widowControl/>
      <w:spacing w:before="100" w:beforeLines="0" w:beforeAutospacing="1" w:after="100" w:afterLines="0" w:afterAutospacing="1"/>
      <w:jc w:val="center"/>
    </w:pPr>
    <w:rPr>
      <w:rFonts w:hint="eastAsia" w:ascii="宋体" w:hAnsi="宋体" w:eastAsia="宋体"/>
      <w:b/>
      <w:kern w:val="0"/>
      <w:sz w:val="28"/>
      <w:szCs w:val="24"/>
    </w:rPr>
  </w:style>
  <w:style w:type="paragraph" w:customStyle="1" w:styleId="12">
    <w:name w:val="Char Char Char Char Char Char Char1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3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2026-04-24T02:18:00Z</dcterms:created>
  <dc:creator>大浪淘沙</dc:creator>
  <cp:lastModifiedBy>大浪淘沙</cp:lastModifiedBy>
  <dcterms:modified xsi:type="dcterms:W3CDTF">2026-04-24T02:19:52Z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6A5E382F3DC046AD8C1CF0594BDD46C5_11</vt:lpwstr>
  </property>
  <property fmtid="{D5CDD505-2E9C-101B-9397-08002B2CF9AE}" pid="4" name="KSOTemplateDocerSaveRecord">
    <vt:lpwstr>eyJoZGlkIjoiYjA5ZDg3YjVjYzA2ODg5YWM5MDYxMzA5MjdiNGQwNjMiLCJ1c2VySWQiOiI0NDcyMzg4NDcifQ==</vt:lpwstr>
  </property>
</Properties>
</file>